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E0595" w:rsidRDefault="003262AF">
      <w:pPr>
        <w:jc w:val="center"/>
        <w:rPr>
          <w:rFonts w:ascii="Georgia" w:eastAsia="Georgia" w:hAnsi="Georgia" w:cs="Georgia"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sz w:val="36"/>
          <w:szCs w:val="36"/>
        </w:rPr>
        <w:t>Student Health Advisory Council Meeting</w:t>
      </w:r>
    </w:p>
    <w:p w14:paraId="00000002" w14:textId="77777777" w:rsidR="006E0595" w:rsidRDefault="003262AF">
      <w:pPr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February 28, 5:15pm</w:t>
      </w:r>
    </w:p>
    <w:p w14:paraId="00000003" w14:textId="77777777" w:rsidR="006E0595" w:rsidRDefault="006E0595">
      <w:pPr>
        <w:jc w:val="center"/>
        <w:rPr>
          <w:rFonts w:ascii="Georgia" w:eastAsia="Georgia" w:hAnsi="Georgia" w:cs="Georgia"/>
          <w:sz w:val="32"/>
          <w:szCs w:val="32"/>
        </w:rPr>
      </w:pPr>
    </w:p>
    <w:p w14:paraId="00000004" w14:textId="77777777" w:rsidR="006E0595" w:rsidRDefault="003262AF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Dr. A and his executives presented the school district’s Five-Year Strategic Plan to the Student Health Advisory Council (SHAC). The presentation included the district’s new mission, vision, beliefs, as well as the goals and actions the district is taking </w:t>
      </w:r>
      <w:r>
        <w:rPr>
          <w:rFonts w:ascii="Georgia" w:eastAsia="Georgia" w:hAnsi="Georgia" w:cs="Georgia"/>
          <w:sz w:val="24"/>
          <w:szCs w:val="24"/>
        </w:rPr>
        <w:t>to achieve these goals. Positive feedback was given by the SHAC committee on the importance of following through with commitment to this plan.</w:t>
      </w:r>
    </w:p>
    <w:p w14:paraId="00000005" w14:textId="77777777" w:rsidR="006E0595" w:rsidRDefault="006E059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6" w14:textId="77777777" w:rsidR="006E0595" w:rsidRDefault="003262AF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committee discussed the next meeting date(February 28,2023), as well as the final meeting date (May 15,2023)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00000007" w14:textId="77777777" w:rsidR="006E0595" w:rsidRDefault="006E059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8" w14:textId="77777777" w:rsidR="006E0595" w:rsidRDefault="003262AF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Mrs. Janelle Lester discussed establishing a Community Resource Group with the purpose of sharing resources, information on organizations in the community. Positive feedback was given and suggestions were made such as, location, style, dates, and even i</w:t>
      </w:r>
      <w:r>
        <w:rPr>
          <w:rFonts w:ascii="Georgia" w:eastAsia="Georgia" w:hAnsi="Georgia" w:cs="Georgia"/>
          <w:sz w:val="24"/>
          <w:szCs w:val="24"/>
        </w:rPr>
        <w:t>nformation on different organization ideas, (parenting classes, shot clinics).</w:t>
      </w:r>
    </w:p>
    <w:p w14:paraId="00000009" w14:textId="77777777" w:rsidR="006E0595" w:rsidRDefault="006E059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A" w14:textId="77777777" w:rsidR="006E0595" w:rsidRDefault="003262AF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color run was a success. The committee discussed logistics within organizing activities in the community.</w:t>
      </w:r>
    </w:p>
    <w:p w14:paraId="0000000B" w14:textId="77777777" w:rsidR="006E0595" w:rsidRDefault="006E059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C" w14:textId="77777777" w:rsidR="006E0595" w:rsidRDefault="003262AF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 deadline of February 26, 2023 was given for reviewing the elect</w:t>
      </w:r>
      <w:r>
        <w:rPr>
          <w:rFonts w:ascii="Georgia" w:eastAsia="Georgia" w:hAnsi="Georgia" w:cs="Georgia"/>
          <w:sz w:val="24"/>
          <w:szCs w:val="24"/>
        </w:rPr>
        <w:t>ronic copy of the District Wellness Plan. The committee wishes to take the plan to the board in May and display it in June 2023.</w:t>
      </w:r>
    </w:p>
    <w:p w14:paraId="0000000D" w14:textId="77777777" w:rsidR="006E0595" w:rsidRDefault="006E059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E" w14:textId="77777777" w:rsidR="006E0595" w:rsidRDefault="003262AF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committee reviewed what is to be expected at the next meeting. Ms. Casie Ehrig will do a presentation on her role in the d</w:t>
      </w:r>
      <w:r>
        <w:rPr>
          <w:rFonts w:ascii="Georgia" w:eastAsia="Georgia" w:hAnsi="Georgia" w:cs="Georgia"/>
          <w:sz w:val="24"/>
          <w:szCs w:val="24"/>
        </w:rPr>
        <w:t>istrict. There will also be updates on the SHARE program and suggestions will be welcomed.</w:t>
      </w:r>
    </w:p>
    <w:p w14:paraId="0000000F" w14:textId="77777777" w:rsidR="006E0595" w:rsidRDefault="006E0595">
      <w:pPr>
        <w:rPr>
          <w:rFonts w:ascii="Georgia" w:eastAsia="Georgia" w:hAnsi="Georgia" w:cs="Georgia"/>
          <w:sz w:val="24"/>
          <w:szCs w:val="24"/>
        </w:rPr>
      </w:pPr>
    </w:p>
    <w:p w14:paraId="00000010" w14:textId="77777777" w:rsidR="006E0595" w:rsidRDefault="003262AF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There were no questions for the committee.</w:t>
      </w:r>
    </w:p>
    <w:sectPr w:rsidR="006E05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95"/>
    <w:rsid w:val="003262AF"/>
    <w:rsid w:val="006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4FFE1-B07F-466B-98D5-6B1AF3A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LABUHN, ERIN</dc:creator>
  <cp:lastModifiedBy>Erin Lindemann-LaBuhn</cp:lastModifiedBy>
  <cp:revision>2</cp:revision>
  <dcterms:created xsi:type="dcterms:W3CDTF">2024-10-21T18:50:00Z</dcterms:created>
  <dcterms:modified xsi:type="dcterms:W3CDTF">2024-10-21T18:50:00Z</dcterms:modified>
</cp:coreProperties>
</file>